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32A4" w:rsidRDefault="00AF532B" w:rsidP="007632A4">
      <w:pPr>
        <w:ind w:left="2832" w:firstLine="708"/>
        <w:rPr>
          <w:rStyle w:val="lev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-3868</wp:posOffset>
                </wp:positionH>
                <wp:positionV relativeFrom="paragraph">
                  <wp:posOffset>-207068</wp:posOffset>
                </wp:positionV>
                <wp:extent cx="5864860" cy="0"/>
                <wp:effectExtent l="0" t="0" r="15240" b="12700"/>
                <wp:wrapNone/>
                <wp:docPr id="66722755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4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D26D30" id="Connecteur droit 6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-16.3pt" to="461.5pt,-1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xA4sgEAANQDAAAOAAAAZHJzL2Uyb0RvYy54bWysU01v2zAMvQ/YfxB0X+QUXRAYcXpo0V6G&#13;&#10;rdjHD1BlKhYgiYKkxc6/H6UkdrENGDbsQosU3yP5RO/uJmfZEWIy6Du+XjWcgVfYG3/o+Levj++2&#13;&#10;nKUsfS8teuj4CRK/2799sxtDCzc4oO0hMiLxqR1Dx4ecQytEUgM4mVYYwNOlxuhkJjceRB/lSOzO&#13;&#10;ipum2YgRYx8iKkiJog/nS76v/FqDyp+0TpCZ7Tj1lquN1b4UK/Y72R6iDINRlzbkP3ThpPFUdKZ6&#13;&#10;kFmy79H8QuWMiphQ55VCJ1Bro6DOQNOsm5+m+TLIAHUWEieFWab0/2jVx+O9f44kwxhSm8JzLFNM&#13;&#10;Orrypf7YVMU6zWLBlJmi4Pvt5na7IU3V9U4swBBTfgJ0rBw6bo0vc8hWHj+kTMUo9ZpSwtYXm9Ca&#13;&#10;/tFYW52yAXBvIztKers8rctbEe5VFnkFKZbW6ymfLJxZP4Nmpqdm17V63aqFUyoFPl95rafsAtPU&#13;&#10;wQxs/gy85Bco1I37G/CMqJXR5xnsjMf4u+qLFPqcf1XgPHeR4AX7U33UKg2tTlXusuZlN1/7Fb78&#13;&#10;jPsfAAAA//8DAFBLAwQUAAYACAAAACEAt7T/keAAAAAOAQAADwAAAGRycy9kb3ducmV2LnhtbExP&#13;&#10;TUvDQBC9C/6HZQQv0m5MMNg0myKRXjwINlJ63CbTbDA7G7LbJv33jiDoZb7ezJv38s1se3HB0XeO&#13;&#10;FDwuIxBItWs6ahV8VtvFMwgfNDW6d4QKruhhU9ze5Dpr3EQfeNmFVjAJ+UwrMCEMmZS+Nmi1X7oB&#13;&#10;ibGTG60O3I6tbEY9MbntZRxFqbS6I/5g9IClwfprd7YKDu1Dst1XVE1leD+lZr7u355Kpe7v5tc1&#13;&#10;h5c1iIBz+LuAHw+sHwoWdnRnarzoFSxSXuSUxFwwvooTNnj8ncgil/9tFN8AAAD//wMAUEsBAi0A&#13;&#10;FAAGAAgAAAAhALaDOJL+AAAA4QEAABMAAAAAAAAAAAAAAAAAAAAAAFtDb250ZW50X1R5cGVzXS54&#13;&#10;bWxQSwECLQAUAAYACAAAACEAOP0h/9YAAACUAQAACwAAAAAAAAAAAAAAAAAvAQAAX3JlbHMvLnJl&#13;&#10;bHNQSwECLQAUAAYACAAAACEAbCcQOLIBAADUAwAADgAAAAAAAAAAAAAAAAAuAgAAZHJzL2Uyb0Rv&#13;&#10;Yy54bWxQSwECLQAUAAYACAAAACEAt7T/keAAAAAOAQAADwAAAAAAAAAAAAAAAAAMBAAAZHJzL2Rv&#13;&#10;d25yZXYueG1sUEsFBgAAAAAEAAQA8wAAABkFAAAAAA==&#13;&#10;" strokecolor="black [3213]" strokeweight=".5pt">
                <v:stroke joinstyle="miter"/>
              </v:line>
            </w:pict>
          </mc:Fallback>
        </mc:AlternateContent>
      </w:r>
      <w:r w:rsidR="00B36E1B" w:rsidRPr="007632A4">
        <w:rPr>
          <w:rStyle w:val="lev"/>
          <w:noProof/>
        </w:rPr>
        <w:drawing>
          <wp:anchor distT="0" distB="0" distL="114300" distR="114300" simplePos="0" relativeHeight="251659264" behindDoc="0" locked="0" layoutInCell="1" allowOverlap="1" wp14:anchorId="45A35937">
            <wp:simplePos x="0" y="0"/>
            <wp:positionH relativeFrom="column">
              <wp:posOffset>-58420</wp:posOffset>
            </wp:positionH>
            <wp:positionV relativeFrom="paragraph">
              <wp:posOffset>-138776</wp:posOffset>
            </wp:positionV>
            <wp:extent cx="1690255" cy="1429499"/>
            <wp:effectExtent l="0" t="0" r="0" b="5715"/>
            <wp:wrapNone/>
            <wp:docPr id="9560689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06898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5" cy="1429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7623" w:rsidRPr="006226F7" w:rsidRDefault="007E120B" w:rsidP="007E120B">
      <w:pPr>
        <w:ind w:left="2694"/>
        <w:rPr>
          <w:rStyle w:val="lev"/>
          <w:b w:val="0"/>
          <w:bCs w:val="0"/>
          <w:sz w:val="32"/>
          <w:szCs w:val="32"/>
        </w:rPr>
      </w:pPr>
      <w:r>
        <w:rPr>
          <w:rStyle w:val="lev"/>
          <w:sz w:val="32"/>
          <w:szCs w:val="32"/>
        </w:rPr>
        <w:t>Intitulé</w:t>
      </w:r>
      <w:r w:rsidR="00F068D8" w:rsidRPr="006226F7">
        <w:rPr>
          <w:rStyle w:val="lev"/>
          <w:sz w:val="32"/>
          <w:szCs w:val="32"/>
        </w:rPr>
        <w:t xml:space="preserve"> du séjour</w:t>
      </w:r>
      <w:r w:rsidR="008C7623" w:rsidRPr="006226F7">
        <w:rPr>
          <w:rStyle w:val="lev"/>
          <w:sz w:val="32"/>
          <w:szCs w:val="32"/>
        </w:rPr>
        <w:t xml:space="preserve"> : </w:t>
      </w:r>
    </w:p>
    <w:p w:rsidR="00B36E1B" w:rsidRPr="007E120B" w:rsidRDefault="00B36E1B" w:rsidP="00B36E1B">
      <w:pPr>
        <w:pStyle w:val="Sous-titre"/>
        <w:spacing w:after="0"/>
        <w:ind w:left="2829" w:firstLine="709"/>
        <w:rPr>
          <w:rStyle w:val="lev"/>
          <w:sz w:val="10"/>
          <w:szCs w:val="10"/>
        </w:rPr>
      </w:pPr>
    </w:p>
    <w:p w:rsidR="007E120B" w:rsidRDefault="007E120B" w:rsidP="007E120B">
      <w:pPr>
        <w:pStyle w:val="Sous-titre"/>
        <w:spacing w:before="120" w:after="0"/>
        <w:ind w:left="2829" w:hanging="135"/>
      </w:pPr>
      <w:r>
        <w:rPr>
          <w:rStyle w:val="lev"/>
        </w:rPr>
        <w:t>Nom, Prénom du d</w:t>
      </w:r>
      <w:r w:rsidR="009D035F">
        <w:rPr>
          <w:rStyle w:val="lev"/>
        </w:rPr>
        <w:t xml:space="preserve">emandeur : </w:t>
      </w:r>
    </w:p>
    <w:p w:rsidR="007632A4" w:rsidRPr="0084412B" w:rsidRDefault="0084412B" w:rsidP="0084412B">
      <w:pPr>
        <w:pStyle w:val="Sous-titre"/>
        <w:spacing w:before="120" w:after="0"/>
        <w:ind w:left="2829" w:hanging="135"/>
        <w:rPr>
          <w:b/>
          <w:bCs/>
        </w:rPr>
      </w:pPr>
      <w:r w:rsidRPr="00F822B9">
        <w:rPr>
          <w:noProof/>
        </w:rPr>
        <w:drawing>
          <wp:anchor distT="0" distB="0" distL="114300" distR="114300" simplePos="0" relativeHeight="251658240" behindDoc="0" locked="0" layoutInCell="1" allowOverlap="1" wp14:anchorId="73BF30A2">
            <wp:simplePos x="0" y="0"/>
            <wp:positionH relativeFrom="column">
              <wp:posOffset>0</wp:posOffset>
            </wp:positionH>
            <wp:positionV relativeFrom="paragraph">
              <wp:posOffset>646661</wp:posOffset>
            </wp:positionV>
            <wp:extent cx="5756400" cy="2552400"/>
            <wp:effectExtent l="0" t="0" r="0" b="635"/>
            <wp:wrapSquare wrapText="bothSides"/>
            <wp:docPr id="16591168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11687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25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532938</wp:posOffset>
                </wp:positionV>
                <wp:extent cx="5818909" cy="0"/>
                <wp:effectExtent l="0" t="0" r="10795" b="12700"/>
                <wp:wrapNone/>
                <wp:docPr id="1312627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890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33AE96" id="Connecteur droit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41.95pt" to="457.9pt,41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DSjesgEAANQDAAAOAAAAZHJzL2Uyb0RvYy54bWysU01v2zAMvQ/YfxB0X2QX2JAacXpo0V2G&#13;&#10;rdjHD1BlKhYgiYKkxc6/H6UkdrENGDbsQosU3yP5RO/uZmfZEWIy6HvebhrOwCscjD/0/NvXxzdb&#13;&#10;zlKWfpAWPfT8BInf7V+/2k2hgxsc0Q4QGZH41E2h52POoRMiqRGcTBsM4OlSY3QykxsPYohyInZn&#13;&#10;xU3TvBMTxiFEVJASRR/Ol3xf+bUGlT9pnSAz23PqLVcbq30uVux3sjtEGUajLm3If+jCSeOp6EL1&#13;&#10;ILNk36P5hcoZFTGhzhuFTqDWRkGdgaZpm5+m+TLKAHUWEieFRab0/2jVx+O9f4okwxRSl8JTLFPM&#13;&#10;Orrypf7YXMU6LWLBnJmi4Nttu71tbjlT1zuxAkNM+T2gY+XQc2t8mUN28vghZSpGqdeUEra+2ITW&#13;&#10;DI/G2uqUDYB7G9lR0tvluS1vRbgXWeQVpFhbr6d8snBm/QyamYGabWv1ulUrp1QKfL7yWk/ZBaap&#13;&#10;gwXY/Bl4yS9QqBv3N+AFUSujzwvYGY/xd9VXKfQ5/6rAee4iwTMOp/qoVRpanarcZc3Lbr70K3z9&#13;&#10;Gfc/AAAA//8DAFBLAwQUAAYACAAAACEA6W6H9uIAAAAMAQAADwAAAGRycy9kb3ducmV2LnhtbEyP&#13;&#10;QWvCQBCF7wX/wzJCL0U3Vgwas5GS4qWHQk2RHtfsmIRmZ0N2NfHfd0oP9jIw82bevC/djbYVV+x9&#13;&#10;40jBYh6BQCqdaahS8FnsZ2sQPmgyunWECm7oYZdNHlKdGDfQB14PoRJsQj7RCuoQukRKX9ZotZ+7&#13;&#10;Dom1s+utDtz2lTS9HtjctvI5imJpdUP8odYd5jWW34eLVfBVPS33x4KKIQ/v57geb8e3Va7U43R8&#13;&#10;3XJ52YIIOIb7BfwycH7IONjJXch40SqYxbyoYL3cgGB5s1gxzulvILNU/ofIfgAAAP//AwBQSwEC&#13;&#10;LQAUAAYACAAAACEAtoM4kv4AAADhAQAAEwAAAAAAAAAAAAAAAAAAAAAAW0NvbnRlbnRfVHlwZXNd&#13;&#10;LnhtbFBLAQItABQABgAIAAAAIQA4/SH/1gAAAJQBAAALAAAAAAAAAAAAAAAAAC8BAABfcmVscy8u&#13;&#10;cmVsc1BLAQItABQABgAIAAAAIQDdDSjesgEAANQDAAAOAAAAAAAAAAAAAAAAAC4CAABkcnMvZTJv&#13;&#10;RG9jLnhtbFBLAQItABQABgAIAAAAIQDpbof24gAAAAwBAAAPAAAAAAAAAAAAAAAAAAwEAABkcnMv&#13;&#10;ZG93bnJldi54bWxQSwUGAAAAAAQABADzAAAAGwUAAAAA&#13;&#10;" strokecolor="black [3213]" strokeweight=".5pt">
                <v:stroke joinstyle="miter"/>
              </v:line>
            </w:pict>
          </mc:Fallback>
        </mc:AlternateContent>
      </w:r>
      <w:r w:rsidR="008C7623" w:rsidRPr="00531F05">
        <w:rPr>
          <w:rStyle w:val="lev"/>
        </w:rPr>
        <w:t>La date de création du dossier :</w:t>
      </w:r>
      <w:r w:rsidR="00353089">
        <w:rPr>
          <w:rStyle w:val="lev"/>
        </w:rPr>
        <w:t xml:space="preserve"> jj/mm/</w:t>
      </w:r>
      <w:proofErr w:type="spellStart"/>
      <w:r w:rsidR="00353089">
        <w:rPr>
          <w:rStyle w:val="lev"/>
        </w:rPr>
        <w:t>aa</w:t>
      </w:r>
      <w:r w:rsidR="00F822B9">
        <w:rPr>
          <w:rStyle w:val="lev"/>
        </w:rPr>
        <w:t>aa</w:t>
      </w:r>
      <w:proofErr w:type="spellEnd"/>
    </w:p>
    <w:p w:rsidR="0084412B" w:rsidRDefault="0084412B" w:rsidP="007E120B">
      <w:pPr>
        <w:pStyle w:val="Titre1"/>
        <w:rPr>
          <w:rStyle w:val="lev"/>
        </w:rPr>
      </w:pPr>
      <w:r>
        <w:rPr>
          <w:rStyle w:val="lev"/>
        </w:rPr>
        <w:t>Région du séjour :</w:t>
      </w:r>
    </w:p>
    <w:p w:rsidR="0084412B" w:rsidRPr="0084412B" w:rsidRDefault="0084412B" w:rsidP="0084412B">
      <w:pPr>
        <w:ind w:left="360"/>
      </w:pPr>
      <w:r>
        <w:rPr>
          <w:rStyle w:val="lev"/>
        </w:rPr>
        <w:t>La Nièvre</w:t>
      </w:r>
      <w:r w:rsidRPr="00353089">
        <w:rPr>
          <w:rStyle w:val="lev"/>
        </w:rPr>
        <w:t> </w:t>
      </w:r>
      <w:r w:rsidRPr="00353089">
        <w:rPr>
          <w:rStyle w:val="lev"/>
          <w:b w:val="0"/>
          <w:bCs w:val="0"/>
        </w:rPr>
        <w:t xml:space="preserve"> </w:t>
      </w:r>
    </w:p>
    <w:p w:rsidR="00A42380" w:rsidRPr="00531F05" w:rsidRDefault="00A42380" w:rsidP="00A42380">
      <w:pPr>
        <w:pStyle w:val="Titre1"/>
        <w:rPr>
          <w:rStyle w:val="lev"/>
        </w:rPr>
      </w:pPr>
      <w:r w:rsidRPr="00531F05">
        <w:rPr>
          <w:rStyle w:val="lev"/>
        </w:rPr>
        <w:t>L</w:t>
      </w:r>
      <w:r>
        <w:rPr>
          <w:rStyle w:val="lev"/>
        </w:rPr>
        <w:t xml:space="preserve">a période du séjour </w:t>
      </w:r>
      <w:r w:rsidRPr="00531F05">
        <w:rPr>
          <w:rStyle w:val="lev"/>
        </w:rPr>
        <w:t>:</w:t>
      </w:r>
    </w:p>
    <w:p w:rsidR="00A42380" w:rsidRPr="00A42380" w:rsidRDefault="00A42380" w:rsidP="007E120B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Ven 20. Juin 2025 au lun. 23 juin 2025</w:t>
      </w:r>
    </w:p>
    <w:p w:rsidR="007632A4" w:rsidRPr="007E120B" w:rsidRDefault="008C7623" w:rsidP="007E120B">
      <w:pPr>
        <w:pStyle w:val="Titre1"/>
        <w:rPr>
          <w:b/>
          <w:bCs/>
        </w:rPr>
      </w:pPr>
      <w:r w:rsidRPr="00531F05">
        <w:rPr>
          <w:rStyle w:val="lev"/>
        </w:rPr>
        <w:t>Les rivières :</w:t>
      </w:r>
    </w:p>
    <w:p w:rsidR="00353089" w:rsidRPr="00353089" w:rsidRDefault="00353089" w:rsidP="00353089">
      <w:pPr>
        <w:ind w:left="360"/>
        <w:rPr>
          <w:rStyle w:val="lev"/>
          <w:b w:val="0"/>
          <w:bCs w:val="0"/>
        </w:rPr>
      </w:pPr>
      <w:r w:rsidRPr="00353089">
        <w:rPr>
          <w:rStyle w:val="lev"/>
        </w:rPr>
        <w:t>La haute Sioule </w:t>
      </w:r>
      <w:r w:rsidRPr="00353089">
        <w:rPr>
          <w:rStyle w:val="lev"/>
          <w:b w:val="0"/>
          <w:bCs w:val="0"/>
        </w:rPr>
        <w:t xml:space="preserve">: </w:t>
      </w:r>
    </w:p>
    <w:p w:rsidR="001455D3" w:rsidRDefault="00353089" w:rsidP="001455D3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Rivière de 7 à 12 mètres de largeur.</w:t>
      </w:r>
    </w:p>
    <w:p w:rsidR="00353089" w:rsidRDefault="00353089" w:rsidP="001455D3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Fortes éclosions de juin à mi-juillet (idéal pour la pêche en sèche).</w:t>
      </w:r>
    </w:p>
    <w:p w:rsidR="00353089" w:rsidRDefault="00353089" w:rsidP="00353089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Belle population de truites F</w:t>
      </w:r>
      <w:r w:rsidR="00EB025A">
        <w:rPr>
          <w:rStyle w:val="lev"/>
          <w:b w:val="0"/>
          <w:bCs w:val="0"/>
        </w:rPr>
        <w:t>ario</w:t>
      </w:r>
      <w:r>
        <w:rPr>
          <w:rStyle w:val="lev"/>
          <w:b w:val="0"/>
          <w:bCs w:val="0"/>
        </w:rPr>
        <w:t xml:space="preserve"> souches (entre 25 et 30 cm).</w:t>
      </w:r>
    </w:p>
    <w:p w:rsidR="00EB025A" w:rsidRDefault="00EB025A" w:rsidP="00EB025A">
      <w:pPr>
        <w:ind w:left="360"/>
        <w:rPr>
          <w:rStyle w:val="lev"/>
        </w:rPr>
      </w:pPr>
    </w:p>
    <w:p w:rsidR="00EB025A" w:rsidRPr="00353089" w:rsidRDefault="00EB025A" w:rsidP="00EB025A">
      <w:pPr>
        <w:ind w:left="360"/>
        <w:rPr>
          <w:rStyle w:val="lev"/>
          <w:b w:val="0"/>
          <w:bCs w:val="0"/>
        </w:rPr>
      </w:pPr>
      <w:r w:rsidRPr="00353089">
        <w:rPr>
          <w:rStyle w:val="lev"/>
        </w:rPr>
        <w:t xml:space="preserve">La </w:t>
      </w:r>
      <w:r w:rsidR="007E120B">
        <w:rPr>
          <w:rStyle w:val="lev"/>
        </w:rPr>
        <w:t>Dordogne</w:t>
      </w:r>
      <w:r w:rsidRPr="00353089">
        <w:rPr>
          <w:rStyle w:val="lev"/>
        </w:rPr>
        <w:t> </w:t>
      </w:r>
      <w:r w:rsidRPr="00353089">
        <w:rPr>
          <w:rStyle w:val="lev"/>
          <w:b w:val="0"/>
          <w:bCs w:val="0"/>
        </w:rPr>
        <w:t xml:space="preserve">: </w:t>
      </w:r>
    </w:p>
    <w:p w:rsidR="00EB025A" w:rsidRDefault="00EB025A" w:rsidP="00EB025A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Rivière de 10 à 30 mètres de largeur.</w:t>
      </w:r>
    </w:p>
    <w:p w:rsidR="00EB025A" w:rsidRDefault="00EB025A" w:rsidP="00EB025A">
      <w:pPr>
        <w:pStyle w:val="Paragraphedeliste"/>
        <w:numPr>
          <w:ilvl w:val="0"/>
          <w:numId w:val="4"/>
        </w:numPr>
      </w:pPr>
      <w:r w:rsidRPr="00EB025A">
        <w:rPr>
          <w:rStyle w:val="lev"/>
          <w:b w:val="0"/>
          <w:bCs w:val="0"/>
        </w:rPr>
        <w:t>Belle population de truites F</w:t>
      </w:r>
      <w:r>
        <w:rPr>
          <w:rStyle w:val="lev"/>
          <w:b w:val="0"/>
          <w:bCs w:val="0"/>
        </w:rPr>
        <w:t>ario, mais surtout de beaux Ombres</w:t>
      </w:r>
      <w:r w:rsidRPr="00EB025A">
        <w:rPr>
          <w:rStyle w:val="lev"/>
          <w:b w:val="0"/>
          <w:bCs w:val="0"/>
        </w:rPr>
        <w:t xml:space="preserve"> (entre </w:t>
      </w:r>
      <w:r>
        <w:rPr>
          <w:rStyle w:val="lev"/>
          <w:b w:val="0"/>
          <w:bCs w:val="0"/>
        </w:rPr>
        <w:t>30</w:t>
      </w:r>
      <w:r w:rsidRPr="00EB025A">
        <w:rPr>
          <w:rStyle w:val="lev"/>
          <w:b w:val="0"/>
          <w:bCs w:val="0"/>
        </w:rPr>
        <w:t xml:space="preserve"> et </w:t>
      </w:r>
      <w:r>
        <w:rPr>
          <w:rStyle w:val="lev"/>
          <w:b w:val="0"/>
          <w:bCs w:val="0"/>
        </w:rPr>
        <w:t>4</w:t>
      </w:r>
      <w:r w:rsidRPr="00EB025A">
        <w:rPr>
          <w:rStyle w:val="lev"/>
          <w:b w:val="0"/>
          <w:bCs w:val="0"/>
        </w:rPr>
        <w:t>0 cm).</w:t>
      </w:r>
    </w:p>
    <w:p w:rsidR="00A42380" w:rsidRPr="00531F05" w:rsidRDefault="00A42380" w:rsidP="00A42380">
      <w:pPr>
        <w:pStyle w:val="Titre1"/>
        <w:rPr>
          <w:rStyle w:val="lev"/>
        </w:rPr>
      </w:pPr>
      <w:r w:rsidRPr="00531F05">
        <w:rPr>
          <w:rStyle w:val="lev"/>
        </w:rPr>
        <w:t>Les pratiques de pêche :</w:t>
      </w:r>
    </w:p>
    <w:p w:rsidR="00A42380" w:rsidRPr="00A42380" w:rsidRDefault="00A42380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Principalement en sèche et en nymphe à vue (pour les ombres).</w:t>
      </w:r>
    </w:p>
    <w:p w:rsidR="00A42380" w:rsidRPr="00531F05" w:rsidRDefault="00A42380" w:rsidP="00A42380">
      <w:pPr>
        <w:pStyle w:val="Titre1"/>
        <w:rPr>
          <w:rStyle w:val="lev"/>
        </w:rPr>
      </w:pPr>
      <w:r w:rsidRPr="00531F05">
        <w:rPr>
          <w:rStyle w:val="lev"/>
        </w:rPr>
        <w:t>L</w:t>
      </w:r>
      <w:r>
        <w:rPr>
          <w:rStyle w:val="lev"/>
        </w:rPr>
        <w:t xml:space="preserve">es </w:t>
      </w:r>
      <w:r w:rsidRPr="00531F05">
        <w:rPr>
          <w:rStyle w:val="lev"/>
        </w:rPr>
        <w:t>objectif</w:t>
      </w:r>
      <w:r>
        <w:rPr>
          <w:rStyle w:val="lev"/>
        </w:rPr>
        <w:t>s</w:t>
      </w:r>
      <w:r w:rsidRPr="00531F05">
        <w:rPr>
          <w:rStyle w:val="lev"/>
        </w:rPr>
        <w:t xml:space="preserve"> du séjour :</w:t>
      </w:r>
    </w:p>
    <w:p w:rsidR="00A42380" w:rsidRDefault="00A42380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Perfectionner ou découvrir la pêche en nymphe au fil.</w:t>
      </w:r>
    </w:p>
    <w:p w:rsidR="00A42380" w:rsidRPr="00A42380" w:rsidRDefault="00A42380" w:rsidP="00531F05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Nouveaux spots (truites, ombres)</w:t>
      </w:r>
    </w:p>
    <w:p w:rsidR="008C7623" w:rsidRPr="00531F05" w:rsidRDefault="008C7623" w:rsidP="008C7623">
      <w:pPr>
        <w:pStyle w:val="Titre1"/>
        <w:rPr>
          <w:rStyle w:val="lev"/>
        </w:rPr>
      </w:pPr>
      <w:r w:rsidRPr="00531F05">
        <w:rPr>
          <w:rStyle w:val="lev"/>
        </w:rPr>
        <w:lastRenderedPageBreak/>
        <w:t>La description de</w:t>
      </w:r>
      <w:r w:rsidR="001455D3">
        <w:rPr>
          <w:rStyle w:val="lev"/>
        </w:rPr>
        <w:t>s</w:t>
      </w:r>
      <w:r w:rsidRPr="00531F05">
        <w:rPr>
          <w:rStyle w:val="lev"/>
        </w:rPr>
        <w:t xml:space="preserve"> prestation</w:t>
      </w:r>
      <w:r w:rsidR="001455D3">
        <w:rPr>
          <w:rStyle w:val="lev"/>
        </w:rPr>
        <w:t>s</w:t>
      </w:r>
      <w:r w:rsidRPr="00531F05">
        <w:rPr>
          <w:rStyle w:val="lev"/>
        </w:rPr>
        <w:t> :</w:t>
      </w:r>
    </w:p>
    <w:p w:rsidR="001B1A49" w:rsidRPr="001B1A49" w:rsidRDefault="00A42380" w:rsidP="001B1A49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Nb de pêcheurs (m</w:t>
      </w:r>
      <w:r w:rsidR="001B1A49">
        <w:rPr>
          <w:rStyle w:val="lev"/>
          <w:b w:val="0"/>
          <w:bCs w:val="0"/>
        </w:rPr>
        <w:t>inimum</w:t>
      </w:r>
      <w:r>
        <w:rPr>
          <w:rStyle w:val="lev"/>
          <w:b w:val="0"/>
          <w:bCs w:val="0"/>
        </w:rPr>
        <w:t xml:space="preserve">, </w:t>
      </w:r>
      <w:r w:rsidR="001B1A49">
        <w:rPr>
          <w:rStyle w:val="lev"/>
          <w:b w:val="0"/>
          <w:bCs w:val="0"/>
        </w:rPr>
        <w:t>maxi</w:t>
      </w:r>
      <w:r>
        <w:rPr>
          <w:rStyle w:val="lev"/>
          <w:b w:val="0"/>
          <w:bCs w:val="0"/>
        </w:rPr>
        <w:t>mum),</w:t>
      </w:r>
    </w:p>
    <w:p w:rsidR="00A42380" w:rsidRDefault="00A42380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Nb de jours,</w:t>
      </w:r>
    </w:p>
    <w:p w:rsidR="001B1A49" w:rsidRDefault="001B1A49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Nb de nuits,</w:t>
      </w:r>
    </w:p>
    <w:p w:rsidR="001B1A49" w:rsidRPr="001B1A49" w:rsidRDefault="001B1A49" w:rsidP="001B1A49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Type d’hébergement,</w:t>
      </w:r>
    </w:p>
    <w:p w:rsidR="00A42380" w:rsidRDefault="00A42380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Nb de petits déjeuner</w:t>
      </w:r>
      <w:r w:rsidR="001B1A49">
        <w:rPr>
          <w:rStyle w:val="lev"/>
          <w:b w:val="0"/>
          <w:bCs w:val="0"/>
        </w:rPr>
        <w:t xml:space="preserve"> (modalités)</w:t>
      </w:r>
    </w:p>
    <w:p w:rsidR="00A42380" w:rsidRDefault="00A42380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 xml:space="preserve">Nb </w:t>
      </w:r>
      <w:r w:rsidR="001B1A49">
        <w:rPr>
          <w:rStyle w:val="lev"/>
          <w:b w:val="0"/>
          <w:bCs w:val="0"/>
        </w:rPr>
        <w:t xml:space="preserve">repas du </w:t>
      </w:r>
      <w:r>
        <w:rPr>
          <w:rStyle w:val="lev"/>
          <w:b w:val="0"/>
          <w:bCs w:val="0"/>
        </w:rPr>
        <w:t>midi</w:t>
      </w:r>
      <w:r w:rsidR="001B1A49">
        <w:rPr>
          <w:rStyle w:val="lev"/>
          <w:b w:val="0"/>
          <w:bCs w:val="0"/>
        </w:rPr>
        <w:t xml:space="preserve"> (modalités),</w:t>
      </w:r>
    </w:p>
    <w:p w:rsidR="00A42380" w:rsidRDefault="00A42380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Nb repas du soir</w:t>
      </w:r>
      <w:r w:rsidR="001B1A49">
        <w:rPr>
          <w:rStyle w:val="lev"/>
          <w:b w:val="0"/>
          <w:bCs w:val="0"/>
        </w:rPr>
        <w:t xml:space="preserve"> (modalités)</w:t>
      </w:r>
      <w:r w:rsidR="004F3D8A">
        <w:rPr>
          <w:rStyle w:val="lev"/>
          <w:b w:val="0"/>
          <w:bCs w:val="0"/>
        </w:rPr>
        <w:t>,</w:t>
      </w:r>
    </w:p>
    <w:p w:rsidR="004F3D8A" w:rsidRDefault="004F3D8A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Guide de pêche (guidage, accompagnement ou pas),</w:t>
      </w:r>
    </w:p>
    <w:p w:rsidR="004F3D8A" w:rsidRPr="00A42380" w:rsidRDefault="004F3D8A" w:rsidP="00A42380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Co-voiturage ou pas.</w:t>
      </w:r>
    </w:p>
    <w:p w:rsidR="00531F05" w:rsidRPr="00531F05" w:rsidRDefault="00531F05" w:rsidP="00531F05">
      <w:pPr>
        <w:pStyle w:val="Titre1"/>
        <w:rPr>
          <w:rStyle w:val="lev"/>
        </w:rPr>
      </w:pPr>
      <w:r>
        <w:rPr>
          <w:rStyle w:val="lev"/>
        </w:rPr>
        <w:t>Les tarifs par pêcheur</w:t>
      </w:r>
      <w:r w:rsidRPr="00531F05">
        <w:rPr>
          <w:rStyle w:val="lev"/>
        </w:rPr>
        <w:t> :</w:t>
      </w:r>
    </w:p>
    <w:p w:rsidR="001455D3" w:rsidRDefault="004F3D8A" w:rsidP="004F3D8A">
      <w:pPr>
        <w:pStyle w:val="Paragraphedeliste"/>
        <w:numPr>
          <w:ilvl w:val="0"/>
          <w:numId w:val="4"/>
        </w:numPr>
      </w:pPr>
      <w:r>
        <w:rPr>
          <w:rStyle w:val="lev"/>
          <w:b w:val="0"/>
          <w:bCs w:val="0"/>
        </w:rPr>
        <w:t>Budget avec les configurations suivantes :  Groupe de 2, 4, 6 pêcheurs</w:t>
      </w:r>
      <w:r w:rsidR="00E10616">
        <w:rPr>
          <w:rStyle w:val="lev"/>
          <w:b w:val="0"/>
          <w:bCs w:val="0"/>
        </w:rPr>
        <w:t>,</w:t>
      </w:r>
    </w:p>
    <w:p w:rsidR="001455D3" w:rsidRPr="00531F05" w:rsidRDefault="001455D3" w:rsidP="001455D3">
      <w:pPr>
        <w:pStyle w:val="Titre1"/>
        <w:rPr>
          <w:rStyle w:val="lev"/>
        </w:rPr>
      </w:pPr>
      <w:r>
        <w:rPr>
          <w:rStyle w:val="lev"/>
        </w:rPr>
        <w:t xml:space="preserve">Les informations </w:t>
      </w:r>
      <w:r w:rsidR="004F3D8A">
        <w:rPr>
          <w:rStyle w:val="lev"/>
        </w:rPr>
        <w:t>règle</w:t>
      </w:r>
      <w:r>
        <w:rPr>
          <w:rStyle w:val="lev"/>
        </w:rPr>
        <w:t xml:space="preserve">mentaires </w:t>
      </w:r>
      <w:r w:rsidRPr="00531F05">
        <w:rPr>
          <w:rStyle w:val="lev"/>
        </w:rPr>
        <w:t>:</w:t>
      </w:r>
    </w:p>
    <w:p w:rsidR="001455D3" w:rsidRDefault="001455D3" w:rsidP="001455D3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Carte de pêche fédérale (1</w:t>
      </w:r>
      <w:r w:rsidRPr="001455D3">
        <w:rPr>
          <w:rStyle w:val="lev"/>
          <w:b w:val="0"/>
          <w:bCs w:val="0"/>
          <w:vertAlign w:val="superscript"/>
        </w:rPr>
        <w:t>ère</w:t>
      </w:r>
      <w:r>
        <w:rPr>
          <w:rStyle w:val="lev"/>
          <w:b w:val="0"/>
          <w:bCs w:val="0"/>
        </w:rPr>
        <w:t xml:space="preserve"> catégorie</w:t>
      </w:r>
      <w:r w:rsidR="004F3D8A">
        <w:rPr>
          <w:rStyle w:val="lev"/>
          <w:b w:val="0"/>
          <w:bCs w:val="0"/>
        </w:rPr>
        <w:t>, 2</w:t>
      </w:r>
      <w:r w:rsidR="004F3D8A" w:rsidRPr="004F3D8A">
        <w:rPr>
          <w:rStyle w:val="lev"/>
          <w:b w:val="0"/>
          <w:bCs w:val="0"/>
          <w:vertAlign w:val="superscript"/>
        </w:rPr>
        <w:t>ème</w:t>
      </w:r>
      <w:r w:rsidR="004F3D8A">
        <w:rPr>
          <w:rStyle w:val="lev"/>
          <w:b w:val="0"/>
          <w:bCs w:val="0"/>
        </w:rPr>
        <w:t xml:space="preserve"> catégorie</w:t>
      </w:r>
      <w:r>
        <w:rPr>
          <w:rStyle w:val="lev"/>
          <w:b w:val="0"/>
          <w:bCs w:val="0"/>
        </w:rPr>
        <w:t>), timbre EGHO</w:t>
      </w:r>
      <w:r w:rsidR="004F3D8A">
        <w:rPr>
          <w:rStyle w:val="lev"/>
          <w:b w:val="0"/>
          <w:bCs w:val="0"/>
        </w:rPr>
        <w:t>, timbre supplémentaire, parcours privés,</w:t>
      </w:r>
    </w:p>
    <w:p w:rsidR="004F3D8A" w:rsidRDefault="004F3D8A" w:rsidP="001455D3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Modalités de paiement, acomptes.</w:t>
      </w:r>
    </w:p>
    <w:p w:rsidR="004F3D8A" w:rsidRPr="004F3D8A" w:rsidRDefault="004F3D8A" w:rsidP="004F3D8A">
      <w:pPr>
        <w:pStyle w:val="Titre1"/>
        <w:rPr>
          <w:rStyle w:val="lev"/>
        </w:rPr>
      </w:pPr>
      <w:r>
        <w:rPr>
          <w:rStyle w:val="lev"/>
        </w:rPr>
        <w:t xml:space="preserve">Les informations Complémentaires </w:t>
      </w:r>
      <w:r w:rsidRPr="00531F05">
        <w:rPr>
          <w:rStyle w:val="lev"/>
        </w:rPr>
        <w:t>:</w:t>
      </w:r>
    </w:p>
    <w:p w:rsidR="004F3D8A" w:rsidRDefault="002B3648" w:rsidP="001455D3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 xml:space="preserve">Waders, </w:t>
      </w:r>
      <w:r w:rsidR="004F3D8A">
        <w:rPr>
          <w:rStyle w:val="lev"/>
          <w:b w:val="0"/>
          <w:bCs w:val="0"/>
        </w:rPr>
        <w:t>cuissardes,</w:t>
      </w:r>
    </w:p>
    <w:p w:rsidR="002B3648" w:rsidRDefault="004F3D8A" w:rsidP="001455D3">
      <w:pPr>
        <w:pStyle w:val="Paragraphedeliste"/>
        <w:numPr>
          <w:ilvl w:val="0"/>
          <w:numId w:val="4"/>
        </w:numPr>
        <w:rPr>
          <w:rStyle w:val="lev"/>
          <w:b w:val="0"/>
          <w:bCs w:val="0"/>
        </w:rPr>
      </w:pPr>
      <w:r>
        <w:rPr>
          <w:rStyle w:val="lev"/>
          <w:b w:val="0"/>
          <w:bCs w:val="0"/>
        </w:rPr>
        <w:t>Bâton</w:t>
      </w:r>
      <w:r w:rsidR="002B3648">
        <w:rPr>
          <w:rStyle w:val="lev"/>
          <w:b w:val="0"/>
          <w:bCs w:val="0"/>
        </w:rPr>
        <w:t xml:space="preserve"> de wading</w:t>
      </w:r>
      <w:r>
        <w:rPr>
          <w:rStyle w:val="lev"/>
          <w:b w:val="0"/>
          <w:bCs w:val="0"/>
        </w:rPr>
        <w:t>,</w:t>
      </w:r>
    </w:p>
    <w:p w:rsidR="00531F05" w:rsidRPr="00F068D8" w:rsidRDefault="001455D3" w:rsidP="001455D3">
      <w:pPr>
        <w:pStyle w:val="Paragraphedeliste"/>
        <w:numPr>
          <w:ilvl w:val="0"/>
          <w:numId w:val="4"/>
        </w:numPr>
      </w:pPr>
      <w:r>
        <w:rPr>
          <w:rStyle w:val="lev"/>
          <w:b w:val="0"/>
          <w:bCs w:val="0"/>
        </w:rPr>
        <w:t>Url (adresses) des sites à consulter.</w:t>
      </w:r>
    </w:p>
    <w:sectPr w:rsidR="00531F05" w:rsidRPr="00F068D8" w:rsidSect="00211DDC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4D5C" w:rsidRDefault="00594D5C" w:rsidP="007632A4">
      <w:r>
        <w:separator/>
      </w:r>
    </w:p>
  </w:endnote>
  <w:endnote w:type="continuationSeparator" w:id="0">
    <w:p w:rsidR="00594D5C" w:rsidRDefault="00594D5C" w:rsidP="00763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77170318"/>
      <w:docPartObj>
        <w:docPartGallery w:val="Page Numbers (Bottom of Page)"/>
        <w:docPartUnique/>
      </w:docPartObj>
    </w:sdtPr>
    <w:sdtContent>
      <w:p w:rsidR="007632A4" w:rsidRDefault="007632A4" w:rsidP="00DA673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7632A4" w:rsidRDefault="007632A4" w:rsidP="007632A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532B" w:rsidRDefault="00AF532B" w:rsidP="002E0B86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130521</wp:posOffset>
              </wp:positionV>
              <wp:extent cx="5864860" cy="0"/>
              <wp:effectExtent l="0" t="0" r="15240" b="12700"/>
              <wp:wrapNone/>
              <wp:docPr id="1717608639" name="Connecteur droi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486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18246E" id="Connecteur droit 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10.3pt" to="461.5pt,1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xA4sgEAANQDAAAOAAAAZHJzL2Uyb0RvYy54bWysU01v2zAMvQ/YfxB0X+QUXRAYcXpo0V6G&#13;&#10;rdjHD1BlKhYgiYKkxc6/H6UkdrENGDbsQosU3yP5RO/uJmfZEWIy6Du+XjWcgVfYG3/o+Levj++2&#13;&#10;nKUsfS8teuj4CRK/2799sxtDCzc4oO0hMiLxqR1Dx4ecQytEUgM4mVYYwNOlxuhkJjceRB/lSOzO&#13;&#10;ipum2YgRYx8iKkiJog/nS76v/FqDyp+0TpCZ7Tj1lquN1b4UK/Y72R6iDINRlzbkP3ThpPFUdKZ6&#13;&#10;kFmy79H8QuWMiphQ55VCJ1Bro6DOQNOsm5+m+TLIAHUWEieFWab0/2jVx+O9f44kwxhSm8JzLFNM&#13;&#10;Orrypf7YVMU6zWLBlJmi4Pvt5na7IU3V9U4swBBTfgJ0rBw6bo0vc8hWHj+kTMUo9ZpSwtYXm9Ca&#13;&#10;/tFYW52yAXBvIztKers8rctbEe5VFnkFKZbW6ymfLJxZP4Nmpqdm17V63aqFUyoFPl95rafsAtPU&#13;&#10;wQxs/gy85Bco1I37G/CMqJXR5xnsjMf4u+qLFPqcf1XgPHeR4AX7U33UKg2tTlXusuZlN1/7Fb78&#13;&#10;jPsfAAAA//8DAFBLAwQUAAYACAAAACEAeqTBuN8AAAAMAQAADwAAAGRycy9kb3ducmV2LnhtbExP&#13;&#10;TU/DMAy9I/EfIiNxQVtKJyromk6oaBcOSKxo4pg1XlPROFWTrd2/x4gDXGzZz34fxWZ2vTjjGDpP&#13;&#10;Cu6XCQikxpuOWgUf9XbxCCJETUb3nlDBBQNsyuurQufGT/SO511sBZNQyLUCG+OQSxkai06HpR+Q&#13;&#10;GDv60enI49hKM+qJyV0v0yTJpNMdsYLVA1YWm6/dySn4bO9W231N9VTFt2Nm58v+9aFS6vZmfllz&#13;&#10;eV6DiDjHvw/4ycD+oWRjB38iE0SvYJHxoYI04c7wU7rifIffhSwL+T9E+Q0AAP//AwBQSwECLQAU&#13;&#10;AAYACAAAACEAtoM4kv4AAADhAQAAEwAAAAAAAAAAAAAAAAAAAAAAW0NvbnRlbnRfVHlwZXNdLnht&#13;&#10;bFBLAQItABQABgAIAAAAIQA4/SH/1gAAAJQBAAALAAAAAAAAAAAAAAAAAC8BAABfcmVscy8ucmVs&#13;&#10;c1BLAQItABQABgAIAAAAIQBsJxA4sgEAANQDAAAOAAAAAAAAAAAAAAAAAC4CAABkcnMvZTJvRG9j&#13;&#10;LnhtbFBLAQItABQABgAIAAAAIQB6pMG43wAAAAwBAAAPAAAAAAAAAAAAAAAAAAwEAABkcnMvZG93&#13;&#10;bnJldi54bWxQSwUGAAAAAAQABADzAAAAGAUAAAAA&#13;&#10;" strokecolor="black [3213]" strokeweight=".5pt">
              <v:stroke joinstyle="miter"/>
            </v:line>
          </w:pict>
        </mc:Fallback>
      </mc:AlternateContent>
    </w:r>
  </w:p>
  <w:sdt>
    <w:sdtPr>
      <w:rPr>
        <w:rStyle w:val="Numrodepage"/>
      </w:rPr>
      <w:id w:val="-113901344"/>
      <w:docPartObj>
        <w:docPartGallery w:val="Page Numbers (Bottom of Page)"/>
        <w:docPartUnique/>
      </w:docPartObj>
    </w:sdtPr>
    <w:sdtContent>
      <w:p w:rsidR="00AA015C" w:rsidRDefault="00AA015C" w:rsidP="00AA015C">
        <w:pPr>
          <w:pStyle w:val="Pieddepage"/>
          <w:framePr w:wrap="none" w:vAnchor="text" w:hAnchor="page" w:x="1455" w:y="46"/>
          <w:rPr>
            <w:rStyle w:val="Numrodepage"/>
          </w:rPr>
        </w:pPr>
        <w:r>
          <w:rPr>
            <w:b/>
            <w:bCs/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06012520" wp14:editId="74F9FD23">
                  <wp:simplePos x="0" y="0"/>
                  <wp:positionH relativeFrom="column">
                    <wp:posOffset>1953491</wp:posOffset>
                  </wp:positionH>
                  <wp:positionV relativeFrom="paragraph">
                    <wp:posOffset>19899745</wp:posOffset>
                  </wp:positionV>
                  <wp:extent cx="5864860" cy="0"/>
                  <wp:effectExtent l="0" t="0" r="15240" b="12700"/>
                  <wp:wrapNone/>
                  <wp:docPr id="2048375250" name="Connecteur droit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86486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67DC788" id="Connecteur droit 6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8pt,1566.9pt" to="615.6pt,1566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xA4sgEAANQDAAAOAAAAZHJzL2Uyb0RvYy54bWysU01v2zAMvQ/YfxB0X+QUXRAYcXpo0V6G&#13;&#10;rdjHD1BlKhYgiYKkxc6/H6UkdrENGDbsQosU3yP5RO/uJmfZEWIy6Du+XjWcgVfYG3/o+Levj++2&#13;&#10;nKUsfS8teuj4CRK/2799sxtDCzc4oO0hMiLxqR1Dx4ecQytEUgM4mVYYwNOlxuhkJjceRB/lSOzO&#13;&#10;ipum2YgRYx8iKkiJog/nS76v/FqDyp+0TpCZ7Tj1lquN1b4UK/Y72R6iDINRlzbkP3ThpPFUdKZ6&#13;&#10;kFmy79H8QuWMiphQ55VCJ1Bro6DOQNOsm5+m+TLIAHUWEieFWab0/2jVx+O9f44kwxhSm8JzLFNM&#13;&#10;Orrypf7YVMU6zWLBlJmi4Pvt5na7IU3V9U4swBBTfgJ0rBw6bo0vc8hWHj+kTMUo9ZpSwtYXm9Ca&#13;&#10;/tFYW52yAXBvIztKers8rctbEe5VFnkFKZbW6ymfLJxZP4Nmpqdm17V63aqFUyoFPl95rafsAtPU&#13;&#10;wQxs/gy85Bco1I37G/CMqJXR5xnsjMf4u+qLFPqcf1XgPHeR4AX7U33UKg2tTlXusuZlN1/7Fb78&#13;&#10;jPsfAAAA//8DAFBLAwQUAAYACAAAACEABYK/8+MAAAATAQAADwAAAGRycy9kb3ducmV2LnhtbExP&#13;&#10;O2vDMBDeC/0P4gpdSiPbom5wLIfikqVDoXEJGRVLsU2tk7GU2Pn3vQwlXY57fPc98vVse3Y2o+8c&#13;&#10;SogXETCDtdMdNhK+q83zEpgPCrXqHRoJF+NhXdzf5SrTbsIvc96GhhEJ+kxJaEMYMs593Rqr/MIN&#13;&#10;Bul2dKNVgcax4XpUE5HbnidRlHKrOiSFVg2mbE39sz1ZCfvmSWx2FVZTGT6PaTtfdh8vpZSPD/P7&#13;&#10;isrbClgwc7h9wDUD+YeCjB3cCbVnvQQRvaYEpSYWgpJcIYmIE2CHvx0vcv4/S/ELAAD//wMAUEsB&#13;&#10;Ai0AFAAGAAgAAAAhALaDOJL+AAAA4QEAABMAAAAAAAAAAAAAAAAAAAAAAFtDb250ZW50X1R5cGVz&#13;&#10;XS54bWxQSwECLQAUAAYACAAAACEAOP0h/9YAAACUAQAACwAAAAAAAAAAAAAAAAAvAQAAX3JlbHMv&#13;&#10;LnJlbHNQSwECLQAUAAYACAAAACEAbCcQOLIBAADUAwAADgAAAAAAAAAAAAAAAAAuAgAAZHJzL2Uy&#13;&#10;b0RvYy54bWxQSwECLQAUAAYACAAAACEABYK/8+MAAAATAQAADwAAAAAAAAAAAAAAAAAMBAAAZHJz&#13;&#10;L2Rvd25yZXYueG1sUEsFBgAAAAAEAAQA8wAAABwFAAAAAA==&#13;&#10;" strokecolor="black [3213]" strokeweight=".5pt">
                  <v:stroke joinstyle="miter"/>
                </v:line>
              </w:pict>
            </mc:Fallback>
          </mc:AlternateContent>
        </w:r>
        <w:r>
          <w:rPr>
            <w:b/>
            <w:bCs/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6012520" wp14:editId="74F9FD23">
                  <wp:simplePos x="0" y="0"/>
                  <wp:positionH relativeFrom="column">
                    <wp:posOffset>899795</wp:posOffset>
                  </wp:positionH>
                  <wp:positionV relativeFrom="paragraph">
                    <wp:posOffset>9872345</wp:posOffset>
                  </wp:positionV>
                  <wp:extent cx="5864860" cy="0"/>
                  <wp:effectExtent l="0" t="0" r="15240" b="12700"/>
                  <wp:wrapNone/>
                  <wp:docPr id="1638425732" name="Connecteur droit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86486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A9B6CA4" id="Connecteur droit 6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0.85pt,777.35pt" to="532.65pt,77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xA4sgEAANQDAAAOAAAAZHJzL2Uyb0RvYy54bWysU01v2zAMvQ/YfxB0X+QUXRAYcXpo0V6G&#13;&#10;rdjHD1BlKhYgiYKkxc6/H6UkdrENGDbsQosU3yP5RO/uJmfZEWIy6Du+XjWcgVfYG3/o+Levj++2&#13;&#10;nKUsfS8teuj4CRK/2799sxtDCzc4oO0hMiLxqR1Dx4ecQytEUgM4mVYYwNOlxuhkJjceRB/lSOzO&#13;&#10;ipum2YgRYx8iKkiJog/nS76v/FqDyp+0TpCZ7Tj1lquN1b4UK/Y72R6iDINRlzbkP3ThpPFUdKZ6&#13;&#10;kFmy79H8QuWMiphQ55VCJ1Bro6DOQNOsm5+m+TLIAHUWEieFWab0/2jVx+O9f44kwxhSm8JzLFNM&#13;&#10;Orrypf7YVMU6zWLBlJmi4Pvt5na7IU3V9U4swBBTfgJ0rBw6bo0vc8hWHj+kTMUo9ZpSwtYXm9Ca&#13;&#10;/tFYW52yAXBvIztKers8rctbEe5VFnkFKZbW6ymfLJxZP4Nmpqdm17V63aqFUyoFPl95rafsAtPU&#13;&#10;wQxs/gy85Bco1I37G/CMqJXR5xnsjMf4u+qLFPqcf1XgPHeR4AX7U33UKg2tTlXusuZlN1/7Fb78&#13;&#10;jPsfAAAA//8DAFBLAwQUAAYACAAAACEA2qRTTuMAAAATAQAADwAAAGRycy9kb3ducmV2LnhtbExP&#13;&#10;wU7DMAy9I/EPkZG4IJaOrQV1TSdUtAsHpK1o4pi1XlPROFWTrd3f4x0QXKz37Ofn52w92U6ccfCt&#13;&#10;IwXzWQQCqXJ1S42Cz3Lz+ALCB0217hyhggt6WOe3N5lOazfSFs+70Ag2IZ9qBSaEPpXSVwat9jPX&#13;&#10;I/Hs6AarA9OhkfWgRza3nXyKokRa3RJfMLrHwmD1vTtZBV/Nw2KzL6kci/BxTMx02b/HhVL3d9Pb&#13;&#10;isvrCkTAKfxtwPUHzg85Bzu4E9VedMyX82eWMojjJaOrJEriBYjDb0/mmfz/S/4DAAD//wMAUEsB&#13;&#10;Ai0AFAAGAAgAAAAhALaDOJL+AAAA4QEAABMAAAAAAAAAAAAAAAAAAAAAAFtDb250ZW50X1R5cGVz&#13;&#10;XS54bWxQSwECLQAUAAYACAAAACEAOP0h/9YAAACUAQAACwAAAAAAAAAAAAAAAAAvAQAAX3JlbHMv&#13;&#10;LnJlbHNQSwECLQAUAAYACAAAACEAbCcQOLIBAADUAwAADgAAAAAAAAAAAAAAAAAuAgAAZHJzL2Uy&#13;&#10;b0RvYy54bWxQSwECLQAUAAYACAAAACEA2qRTTuMAAAATAQAADwAAAAAAAAAAAAAAAAAMBAAAZHJz&#13;&#10;L2Rvd25yZXYueG1sUEsFBgAAAAAEAAQA8wAAABwFAAAAAA==&#13;&#10;" strokecolor="black [3213]" strokeweight=".5pt">
                  <v:stroke joinstyle="miter"/>
                </v:line>
              </w:pict>
            </mc:Fallback>
          </mc:AlternateContent>
        </w:r>
        <w:r>
          <w:rPr>
            <w:rStyle w:val="Numrodepage"/>
          </w:rPr>
          <w:t xml:space="preserve">ESG Pêche à la mouche </w:t>
        </w:r>
        <w:r>
          <w:rPr>
            <w:rStyle w:val="Numrodepage"/>
          </w:rPr>
          <w:tab/>
        </w:r>
        <w:r>
          <w:rPr>
            <w:rStyle w:val="Numrodepage"/>
          </w:rPr>
          <w:tab/>
          <w:t xml:space="preserve">Page </w:t>
        </w: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7632A4" w:rsidRDefault="007632A4" w:rsidP="002E0B86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4D5C" w:rsidRDefault="00594D5C" w:rsidP="007632A4">
      <w:r>
        <w:separator/>
      </w:r>
    </w:p>
  </w:footnote>
  <w:footnote w:type="continuationSeparator" w:id="0">
    <w:p w:rsidR="00594D5C" w:rsidRDefault="00594D5C" w:rsidP="00763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15B8" w:rsidRDefault="008515B8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-3868</wp:posOffset>
              </wp:positionH>
              <wp:positionV relativeFrom="paragraph">
                <wp:posOffset>233911</wp:posOffset>
              </wp:positionV>
              <wp:extent cx="5864860" cy="0"/>
              <wp:effectExtent l="0" t="0" r="15240" b="12700"/>
              <wp:wrapNone/>
              <wp:docPr id="1731982245" name="Connecteur droi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486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6B9692" id="Connecteur droit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18.4pt" to="461.5pt,1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xA4sgEAANQDAAAOAAAAZHJzL2Uyb0RvYy54bWysU01v2zAMvQ/YfxB0X+QUXRAYcXpo0V6G&#13;&#10;rdjHD1BlKhYgiYKkxc6/H6UkdrENGDbsQosU3yP5RO/uJmfZEWIy6Du+XjWcgVfYG3/o+Levj++2&#13;&#10;nKUsfS8teuj4CRK/2799sxtDCzc4oO0hMiLxqR1Dx4ecQytEUgM4mVYYwNOlxuhkJjceRB/lSOzO&#13;&#10;ipum2YgRYx8iKkiJog/nS76v/FqDyp+0TpCZ7Tj1lquN1b4UK/Y72R6iDINRlzbkP3ThpPFUdKZ6&#13;&#10;kFmy79H8QuWMiphQ55VCJ1Bro6DOQNOsm5+m+TLIAHUWEieFWab0/2jVx+O9f44kwxhSm8JzLFNM&#13;&#10;Orrypf7YVMU6zWLBlJmi4Pvt5na7IU3V9U4swBBTfgJ0rBw6bo0vc8hWHj+kTMUo9ZpSwtYXm9Ca&#13;&#10;/tFYW52yAXBvIztKers8rctbEe5VFnkFKZbW6ymfLJxZP4Nmpqdm17V63aqFUyoFPl95rafsAtPU&#13;&#10;wQxs/gy85Bco1I37G/CMqJXR5xnsjMf4u+qLFPqcf1XgPHeR4AX7U33UKg2tTlXusuZlN1/7Fb78&#13;&#10;jPsfAAAA//8DAFBLAwQUAAYACAAAACEAV2lvt+EAAAAMAQAADwAAAGRycy9kb3ducmV2LnhtbEyP&#13;&#10;QU/DMAyF70j8h8hIXNCWsooKuqYTKtqFAxIrmjhmjddUNE7VZGv37zHiABdL9rOf31dsZteLM46h&#13;&#10;86TgfpmAQGq86ahV8FFvF48gQtRkdO8JFVwwwKa8vip0bvxE73jexVawCYVcK7AxDrmUobHodFj6&#13;&#10;AYm1ox+djtyOrTSjntjc9XKVJJl0uiP+YPWAlcXma3dyCj7bu3S7r6meqvh2zOx82b8+VErd3swv&#13;&#10;ay7PaxAR5/h3AT8MnB9KDnbwJzJB9AoWGS8qSDOmYPlplTLf4Xcgy0L+hyi/AQAA//8DAFBLAQIt&#13;&#10;ABQABgAIAAAAIQC2gziS/gAAAOEBAAATAAAAAAAAAAAAAAAAAAAAAABbQ29udGVudF9UeXBlc10u&#13;&#10;eG1sUEsBAi0AFAAGAAgAAAAhADj9If/WAAAAlAEAAAsAAAAAAAAAAAAAAAAALwEAAF9yZWxzLy5y&#13;&#10;ZWxzUEsBAi0AFAAGAAgAAAAhAGwnEDiyAQAA1AMAAA4AAAAAAAAAAAAAAAAALgIAAGRycy9lMm9E&#13;&#10;b2MueG1sUEsBAi0AFAAGAAgAAAAhAFdpb7fhAAAADAEAAA8AAAAAAAAAAAAAAAAADAQAAGRycy9k&#13;&#10;b3ducmV2LnhtbFBLBQYAAAAABAAEAPMAAAAaBQAAAAA=&#13;&#10;" strokecolor="black [3213]" strokeweight=".5pt">
              <v:stroke joinstyle="miter"/>
            </v:line>
          </w:pict>
        </mc:Fallback>
      </mc:AlternateContent>
    </w:r>
    <w:r w:rsidR="007632A4">
      <w:t>ESG Pêche à la mouche</w:t>
    </w:r>
    <w:r w:rsidR="007632A4">
      <w:tab/>
    </w:r>
    <w:r w:rsidR="007632A4">
      <w:tab/>
      <w:t xml:space="preserve">Dossier </w:t>
    </w:r>
    <w:r w:rsidR="00FD6319">
      <w:t>projet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26E9E"/>
    <w:multiLevelType w:val="hybridMultilevel"/>
    <w:tmpl w:val="E85CBA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83107"/>
    <w:multiLevelType w:val="hybridMultilevel"/>
    <w:tmpl w:val="3B2C658A"/>
    <w:lvl w:ilvl="0" w:tplc="690A3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A54B4"/>
    <w:multiLevelType w:val="hybridMultilevel"/>
    <w:tmpl w:val="8500DD6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C5052"/>
    <w:multiLevelType w:val="hybridMultilevel"/>
    <w:tmpl w:val="2A3CC2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631764">
    <w:abstractNumId w:val="2"/>
  </w:num>
  <w:num w:numId="2" w16cid:durableId="1345090005">
    <w:abstractNumId w:val="0"/>
  </w:num>
  <w:num w:numId="3" w16cid:durableId="391540259">
    <w:abstractNumId w:val="3"/>
  </w:num>
  <w:num w:numId="4" w16cid:durableId="808060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D8"/>
    <w:rsid w:val="00000555"/>
    <w:rsid w:val="001455D3"/>
    <w:rsid w:val="00174732"/>
    <w:rsid w:val="001B1A49"/>
    <w:rsid w:val="001C5672"/>
    <w:rsid w:val="00211DDC"/>
    <w:rsid w:val="00244624"/>
    <w:rsid w:val="002B3648"/>
    <w:rsid w:val="002C757F"/>
    <w:rsid w:val="002E0B86"/>
    <w:rsid w:val="00353089"/>
    <w:rsid w:val="004F3D8A"/>
    <w:rsid w:val="00531F05"/>
    <w:rsid w:val="00594D5C"/>
    <w:rsid w:val="006226F7"/>
    <w:rsid w:val="0063585C"/>
    <w:rsid w:val="00662751"/>
    <w:rsid w:val="006E69D7"/>
    <w:rsid w:val="007632A4"/>
    <w:rsid w:val="007E120B"/>
    <w:rsid w:val="0084412B"/>
    <w:rsid w:val="008515B8"/>
    <w:rsid w:val="008C7623"/>
    <w:rsid w:val="009B3B32"/>
    <w:rsid w:val="009D035F"/>
    <w:rsid w:val="00A42380"/>
    <w:rsid w:val="00AA015C"/>
    <w:rsid w:val="00AF532B"/>
    <w:rsid w:val="00B33E7A"/>
    <w:rsid w:val="00B36E1B"/>
    <w:rsid w:val="00BA021B"/>
    <w:rsid w:val="00D7461F"/>
    <w:rsid w:val="00E10616"/>
    <w:rsid w:val="00EB025A"/>
    <w:rsid w:val="00F068D8"/>
    <w:rsid w:val="00F822B9"/>
    <w:rsid w:val="00FC232F"/>
    <w:rsid w:val="00FD48E6"/>
    <w:rsid w:val="00F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9262C"/>
  <w15:chartTrackingRefBased/>
  <w15:docId w15:val="{E6BBBC8D-0458-5848-8918-B2B6C25E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068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C76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68D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68D8"/>
    <w:rPr>
      <w:i/>
      <w:iCs/>
      <w:color w:val="5B9BD5" w:themeColor="accent1"/>
    </w:rPr>
  </w:style>
  <w:style w:type="character" w:customStyle="1" w:styleId="Titre1Car">
    <w:name w:val="Titre 1 Car"/>
    <w:basedOn w:val="Policepardfaut"/>
    <w:link w:val="Titre1"/>
    <w:uiPriority w:val="9"/>
    <w:rsid w:val="00F068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F068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6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rsid w:val="008C76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1F0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531F05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lev">
    <w:name w:val="Strong"/>
    <w:basedOn w:val="Policepardfaut"/>
    <w:uiPriority w:val="22"/>
    <w:qFormat/>
    <w:rsid w:val="00531F05"/>
    <w:rPr>
      <w:b/>
      <w:bCs/>
    </w:rPr>
  </w:style>
  <w:style w:type="paragraph" w:styleId="Paragraphedeliste">
    <w:name w:val="List Paragraph"/>
    <w:basedOn w:val="Normal"/>
    <w:uiPriority w:val="34"/>
    <w:qFormat/>
    <w:rsid w:val="00531F05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7632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632A4"/>
  </w:style>
  <w:style w:type="character" w:styleId="Numrodepage">
    <w:name w:val="page number"/>
    <w:basedOn w:val="Policepardfaut"/>
    <w:uiPriority w:val="99"/>
    <w:semiHidden/>
    <w:unhideWhenUsed/>
    <w:rsid w:val="007632A4"/>
  </w:style>
  <w:style w:type="paragraph" w:styleId="En-tte">
    <w:name w:val="header"/>
    <w:basedOn w:val="Normal"/>
    <w:link w:val="En-tteCar"/>
    <w:uiPriority w:val="99"/>
    <w:unhideWhenUsed/>
    <w:rsid w:val="007632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63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0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christian.mussot@me.com</dc:creator>
  <cp:keywords/>
  <dc:description/>
  <cp:lastModifiedBy>Christian MUSSOT</cp:lastModifiedBy>
  <cp:revision>3</cp:revision>
  <dcterms:created xsi:type="dcterms:W3CDTF">2025-07-04T15:35:00Z</dcterms:created>
  <dcterms:modified xsi:type="dcterms:W3CDTF">2026-10-14T08:12:00Z</dcterms:modified>
</cp:coreProperties>
</file>